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A" w:rsidRPr="001E45D7" w:rsidRDefault="001E45D7" w:rsidP="001E45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POZDROWIENIE KC PZPR </w:t>
      </w:r>
      <w:r w:rsidR="0042458A">
        <w:rPr>
          <w:rFonts w:ascii="Times New Roman" w:hAnsi="Times New Roman" w:cs="Times New Roman"/>
          <w:b/>
          <w:sz w:val="32"/>
          <w:szCs w:val="32"/>
        </w:rPr>
        <w:t>Do kobiet Polski Ludowej</w:t>
      </w:r>
      <w:r w:rsidR="00486B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58A">
        <w:rPr>
          <w:rFonts w:ascii="Times New Roman" w:hAnsi="Times New Roman" w:cs="Times New Roman"/>
          <w:b/>
          <w:sz w:val="28"/>
          <w:szCs w:val="28"/>
        </w:rPr>
        <w:t>Z okazji Międzynarodowego Dnia Kobiet</w:t>
      </w:r>
    </w:p>
    <w:p w:rsidR="00486B3C" w:rsidRDefault="00486B3C" w:rsidP="00424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8A" w:rsidRDefault="0042458A" w:rsidP="006C40A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Komitet Centralny Polskiej Zjednoczonej Partii Robotniczej pozdrawia w Międzynarodowym Dniu Kobiet wszystkie kobiety Polski Ludowej – przodownice pracy i racjonalizatorki, kobiety – techników, inżynierów i dyrektorów, przodujące chłopki pracujące, członkinie spółdzielni produkcyjnych </w:t>
      </w:r>
      <w:r w:rsidR="00166D63">
        <w:rPr>
          <w:rFonts w:ascii="Times New Roman" w:hAnsi="Times New Roman" w:cs="Times New Roman"/>
          <w:sz w:val="24"/>
          <w:szCs w:val="24"/>
        </w:rPr>
        <w:t xml:space="preserve">i przodownice pracy w PGR-ach, nauczycielki i pracownice służby zdrowia, gospodynie domowe miast i wsi, aktywistki i przodownice społeczne Ligi Kobiet. </w:t>
      </w:r>
    </w:p>
    <w:p w:rsidR="00166D63" w:rsidRDefault="00166D63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Tegoroczny</w:t>
      </w:r>
      <w:r w:rsidR="006C40AC">
        <w:rPr>
          <w:rFonts w:ascii="Times New Roman" w:hAnsi="Times New Roman" w:cs="Times New Roman"/>
          <w:sz w:val="24"/>
          <w:szCs w:val="24"/>
        </w:rPr>
        <w:t xml:space="preserve"> Międzynarodowy Dzień Kobiet, naród polski obchodzi w obliczu dalszych poważnych osiągnięć mas pracujących, budujących pod przewodem klasy robotniczej fundamenty socjalizmu.</w:t>
      </w:r>
    </w:p>
    <w:p w:rsidR="006C40AC" w:rsidRDefault="006C40AC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Szybkie tempo uprzemysłowienia Polski, rozwój rolnictwa, rozbudowa urządzeń socjalnych oraz upowszechnienie oświaty i kultury w mieście i na wsi pomnażają siły narodu polskiego, stanowią niezbity dowód wyższości ustroju demokracji ludowej nad kapitalistycznym ustrojem Polski przedwrześniowej.</w:t>
      </w:r>
    </w:p>
    <w:p w:rsidR="006C40AC" w:rsidRDefault="006C40AC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 Marca </w:t>
      </w:r>
      <w:r w:rsidR="003157E7">
        <w:rPr>
          <w:rFonts w:ascii="Times New Roman" w:hAnsi="Times New Roman" w:cs="Times New Roman"/>
          <w:sz w:val="24"/>
          <w:szCs w:val="24"/>
        </w:rPr>
        <w:t>przypada w tym roku w okresie ogólnonarodowej dyskusji nad projektem Konstytucji Polskiej Rzeczypospolitej Ludowej, która jest podsumowaniem zdobyczy mas pracujących i prawnym ugruntowaniem tego wszystkiego co zostało dotąd przez lud polski w walce osiągnięte.</w:t>
      </w:r>
    </w:p>
    <w:p w:rsidR="003157E7" w:rsidRDefault="003157E7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Ustrój demokracji ludowej zapewnił kobiecie pełne równouprawnienie we wszystkich dziedzinach życia narodowego, stworzył warunki dla rozwoju jej zdolności i zdobycia kwalifikacji w różnych zawodach, otacza opieką ją i jej dziecko, podkreśla uroczyście rolę kobiet jako pełnoprawnych współgospodarzy kraju.</w:t>
      </w:r>
    </w:p>
    <w:p w:rsidR="003157E7" w:rsidRDefault="003157E7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Kobiety polskie miast i wsi biorą coraz czynniejszy udział w budownictwie fundamentów socjalizmu. </w:t>
      </w:r>
    </w:p>
    <w:p w:rsidR="003157E7" w:rsidRDefault="003157E7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Trzykrotnie w stosunku do okresu przedwrześniowego wzrosła liczba </w:t>
      </w:r>
      <w:r w:rsidR="005E7CD5">
        <w:rPr>
          <w:rFonts w:ascii="Times New Roman" w:hAnsi="Times New Roman" w:cs="Times New Roman"/>
          <w:sz w:val="24"/>
          <w:szCs w:val="24"/>
        </w:rPr>
        <w:t>kobiet zatrudnionych w przemyśle, gdzie stanowią one około 30 procent ogółu zatrudnionych.</w:t>
      </w:r>
    </w:p>
    <w:p w:rsidR="005E7CD5" w:rsidRDefault="005E7CD5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każdym dniem rosną szeregi przodownic pracy. Zwiększa się liczba racjonalizatorek i nowatorek. Coraz więcej kobiet zdobywa kwalifikacje zawodowe.</w:t>
      </w:r>
    </w:p>
    <w:p w:rsidR="005E7CD5" w:rsidRDefault="005E7CD5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szkołach zawodowych I-go stopnia kobiety stanowią 30 procent, a w szkołach II-go stopnia – ponad 39 procent ogółu uczących się.</w:t>
      </w:r>
    </w:p>
    <w:p w:rsidR="005E7CD5" w:rsidRDefault="005E7CD5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Ponad 40 procent ogółu młodzieży studiującej na wyższych uczelniach stanowią kobiety.</w:t>
      </w:r>
    </w:p>
    <w:p w:rsidR="005E7CD5" w:rsidRDefault="005E7CD5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Rząd ludowy otacza coraz większą troską kobietę – matkę i jej dziecko. Rodzina i małżeństwo znajdują się pod ochroną państwa ludowego.</w:t>
      </w:r>
    </w:p>
    <w:p w:rsidR="005E7CD5" w:rsidRDefault="005E7CD5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wielkiej trosce państwa ludowego o matkę i jej dziecko świadczy suma 3 miliardów 153 milionów złotych, wypłaconych w 1951 r. na zasiłki rodzinne i zaplanowana na 1952 r. na ten cel suma 3 miliardów 754 milionów złotych</w:t>
      </w:r>
      <w:r w:rsidR="008D5FD1">
        <w:rPr>
          <w:rFonts w:ascii="Times New Roman" w:hAnsi="Times New Roman" w:cs="Times New Roman"/>
          <w:sz w:val="24"/>
          <w:szCs w:val="24"/>
        </w:rPr>
        <w:t>, świadczy wzrost liczby żłobków i przedszkoli. Ponad milion dzieci zostało objętych akcją kolonii letnich.</w:t>
      </w:r>
    </w:p>
    <w:p w:rsidR="008D5FD1" w:rsidRDefault="008D5FD1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Dzięki stale wzrastającej trosce państwa o zdrowie dziecka zmniejszyła się śmiertelność niemowląt, poprawia się stan zdrowotny dzieci.</w:t>
      </w:r>
    </w:p>
    <w:p w:rsidR="008D5FD1" w:rsidRDefault="008D5FD1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Rośnie świadomość chłopek pracujących, czego wyrazem jest ich patriotyczna postawa w wypełnianiu zobowiązań wobec państwa. Biorą one coraz większy udział w podnoszeniu produkcji rolnej, w walce o zwiększenie hodowli, w walce o większą wydajność z każdego hektara. Rośnie udział i aktywność kobiet w spółdzielniach produkcyjnych i powstających komitetach założycielskich.</w:t>
      </w:r>
    </w:p>
    <w:p w:rsidR="008D5FD1" w:rsidRDefault="008D5FD1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Widomym znakiem rosnącej aktywności kobiet jest coraz większa liczba kobiet wysuniętych na odpowiedzialne stanowiska we wszystkich dziedzinach gospodarki narodowej oraz życia społecznego kraju. Około 20.000 kobiet zajmuje </w:t>
      </w:r>
      <w:r w:rsidR="00866526">
        <w:rPr>
          <w:rFonts w:ascii="Times New Roman" w:hAnsi="Times New Roman" w:cs="Times New Roman"/>
          <w:sz w:val="24"/>
          <w:szCs w:val="24"/>
        </w:rPr>
        <w:t>odpowiedzialne i zaszczytne stanowiska brygadierów zespołowych, majstrów, kierowników, dyrektorów.</w:t>
      </w:r>
    </w:p>
    <w:p w:rsidR="00866526" w:rsidRDefault="00866526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Zwiększa się udział kobiet w pracy nad rozwojem nauki polskiej, sztuki, oświaty i kultury. Rośnie liczba kobiet zajmujących odpowiedzialne stanowiska w administracji państwowej i w organach władzy ludowej.</w:t>
      </w:r>
    </w:p>
    <w:p w:rsidR="00866526" w:rsidRDefault="00866526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Ponad 12.000 kobiet jest członkiniami Rad Narodowych, ponad 10.000 wchodzi w skład komisji Rad Narodowych.</w:t>
      </w:r>
    </w:p>
    <w:p w:rsidR="00866526" w:rsidRDefault="00866526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Rośnie udział kobiet w pracach organizacji społecznych. Liga Kobiet zrzesza ponad 2 miliony kobiet, z czego pół miliona w kołach gospodyń wiejskich. </w:t>
      </w:r>
    </w:p>
    <w:p w:rsidR="00D32030" w:rsidRDefault="00D32030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Jaskrawym dowodem zwiększających się społecznych zainteresowań kobiet jest wzrost czytelnictwa prasy i książek</w:t>
      </w:r>
      <w:r w:rsidR="00473BC5">
        <w:rPr>
          <w:rFonts w:ascii="Times New Roman" w:hAnsi="Times New Roman" w:cs="Times New Roman"/>
          <w:sz w:val="24"/>
          <w:szCs w:val="24"/>
        </w:rPr>
        <w:t>. Wyrazem tego jest m.in. rosnący nakład tygodnika „Przyjaciółka”, który osiągnął 2 miliony egzemplarzy.</w:t>
      </w:r>
    </w:p>
    <w:p w:rsidR="00473BC5" w:rsidRDefault="00473BC5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Rozwój </w:t>
      </w:r>
      <w:r w:rsidR="00951033">
        <w:rPr>
          <w:rFonts w:ascii="Times New Roman" w:hAnsi="Times New Roman" w:cs="Times New Roman"/>
          <w:sz w:val="24"/>
          <w:szCs w:val="24"/>
        </w:rPr>
        <w:t>wypadków na arenie międzynarodowej wymaga coraz większej czujności ze strony pokój miłujących narodów, wymaga skupienia sił pokoju całego świata w walce przeciwko zbrodniczym knowaniom angloamerykańskich monopolistów.</w:t>
      </w:r>
    </w:p>
    <w:p w:rsidR="00841241" w:rsidRDefault="00951033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Remilitaryzacja</w:t>
      </w:r>
      <w:r w:rsidR="00476182">
        <w:rPr>
          <w:rFonts w:ascii="Times New Roman" w:hAnsi="Times New Roman" w:cs="Times New Roman"/>
          <w:sz w:val="24"/>
          <w:szCs w:val="24"/>
        </w:rPr>
        <w:t xml:space="preserve"> Niemiec zachodnich dokonywana na rozkaz amerykańskich imperialistów, odbudowa hitlerowskiego Wehrmachtu </w:t>
      </w:r>
      <w:r w:rsidR="00841241">
        <w:rPr>
          <w:rFonts w:ascii="Times New Roman" w:hAnsi="Times New Roman" w:cs="Times New Roman"/>
          <w:sz w:val="24"/>
          <w:szCs w:val="24"/>
        </w:rPr>
        <w:t xml:space="preserve">pod dowództwem zbrodniarzy </w:t>
      </w:r>
      <w:r w:rsidR="00841241">
        <w:rPr>
          <w:rFonts w:ascii="Times New Roman" w:hAnsi="Times New Roman" w:cs="Times New Roman"/>
          <w:sz w:val="24"/>
          <w:szCs w:val="24"/>
        </w:rPr>
        <w:lastRenderedPageBreak/>
        <w:t>wojennych połączona z antypolskimi wystąpieniami przeciwko granicy na Odrze i Nysie, potworne zbrodnie amerykańskich najeźdźców w Korei budzą gniew i oburzenie narodu polskiego i wzmacniają jedność wszystkich uczciwych Polaków w narodowym froncie walki o pokój i plan 6-letni.</w:t>
      </w:r>
    </w:p>
    <w:p w:rsidR="00D73599" w:rsidRDefault="00841241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Toteż coraz większy jest wkład kobiet polskich w walkę o pokój. Aktywnie uczestniczą w pracach </w:t>
      </w:r>
      <w:r w:rsidR="00D73599">
        <w:rPr>
          <w:rFonts w:ascii="Times New Roman" w:hAnsi="Times New Roman" w:cs="Times New Roman"/>
          <w:sz w:val="24"/>
          <w:szCs w:val="24"/>
        </w:rPr>
        <w:t>Komitetów Obrońców Pokoju. Pogłębiają więzy międzynarodowej solidarności z bojowniczkami o postęp i pokój we wszystkich krajach.</w:t>
      </w:r>
    </w:p>
    <w:p w:rsidR="00D73599" w:rsidRDefault="00D73599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Wzorem i natchnieniem kobiet polskich stały się kobiety radzieckie, które przodują kobietom całego świata – bohaterskie córki wielkiego kraju budującego się komunizmu.</w:t>
      </w:r>
    </w:p>
    <w:p w:rsidR="00951033" w:rsidRDefault="00D73599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Siostrzana przyjaźń łączy kobiety polskie z dzielnymi kobietami wielkich Chin Ludowych, z kobietami Niemieckiej Republiki Demokratycznej walczącymi o pokojowe i demokratyczne Niemcy, z kobietami krajów demokracji ludowej, z ofiarnymi działaczkami ruchu pokoju Francji, Włoch, Anglii i innych krajów.</w:t>
      </w:r>
    </w:p>
    <w:p w:rsidR="00D73599" w:rsidRDefault="00D73599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Zrzeszone wraz </w:t>
      </w:r>
      <w:r w:rsidR="004C2FB4">
        <w:rPr>
          <w:rFonts w:ascii="Times New Roman" w:hAnsi="Times New Roman" w:cs="Times New Roman"/>
          <w:sz w:val="24"/>
          <w:szCs w:val="24"/>
        </w:rPr>
        <w:t>z milionami kobiet wszystkich ras i narodowości w wielkiej 135-milionowej armii światowego ruchu kobiecego – kobiety polskie z coraz większym zapałem i ofiarnością walczą o zwycięstwo sprawy pokoju.</w:t>
      </w:r>
    </w:p>
    <w:p w:rsidR="004C2FB4" w:rsidRDefault="004C2FB4" w:rsidP="006C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Ogromny przełom, jaki dokonał się w życiu kobiet polskich dzięki władzy ludowej, wyzwala tłumione i marnowane w ciągu wieków wielkie ich siły i uzdolnienia, pogłębia ich świadomość, wzmaga poczucie odpowiedzialności za los ich dzieci, za los narodu i państwa ludowego, zwiększa ich aktywność we wszystkich dziedzinach życia społecznego.</w:t>
      </w:r>
    </w:p>
    <w:p w:rsidR="004C2FB4" w:rsidRDefault="004C2FB4" w:rsidP="004C2FB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Komitet Centralny PZPR wzywa wszystkie robotnice, przodownice pracy, racjonalizatorki, majstrów, techników i inżynierów do zwiększenia wysiłku w </w:t>
      </w:r>
      <w:r w:rsidR="000940C2">
        <w:rPr>
          <w:rFonts w:ascii="Times New Roman" w:hAnsi="Times New Roman" w:cs="Times New Roman"/>
          <w:sz w:val="24"/>
          <w:szCs w:val="24"/>
        </w:rPr>
        <w:t>przedterminowym wykonaniu planów produkcyjnych, do stałego podnoszenia ilości i jakości produkcji, do walki o obniżenie kosztów własnych i oszczędność surowca.</w:t>
      </w:r>
    </w:p>
    <w:p w:rsidR="000940C2" w:rsidRDefault="000940C2" w:rsidP="004C2FB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Komitet Centralny PZPR wzywa wszystkie chłopki pracujące, członkinie spółdzielni produkcyjnych, robotnice rolne w PGR-ach oraz chłopki z gospodarstw indywidualnych, do walki o zwiększenie produkcji rolnej, do walki o zwiększenie wydajności z ha, do walki o pełną likwidację odłogów</w:t>
      </w:r>
      <w:r w:rsidR="00DD4E84">
        <w:rPr>
          <w:rFonts w:ascii="Times New Roman" w:hAnsi="Times New Roman" w:cs="Times New Roman"/>
          <w:sz w:val="24"/>
          <w:szCs w:val="24"/>
        </w:rPr>
        <w:t xml:space="preserve">, o stałe podnoszenie hodowli. </w:t>
      </w:r>
    </w:p>
    <w:p w:rsidR="00DD4E84" w:rsidRDefault="00DD4E84" w:rsidP="004C2FB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Komitet Centralny PZPR wzywa nauczycielki miast i wsi, pracownice służby zdrowia, pracownice nauki i kultury, wszystkie kobiety pracujące zawodowo i gospodynie domowe – do aktywnego włączenia się w realizację 3 roku planu 6-letniego, do wzmożonego udziału w budownictwie fundamentów socjalizmu. </w:t>
      </w:r>
    </w:p>
    <w:p w:rsidR="00DD4E84" w:rsidRDefault="00DD4E84" w:rsidP="004C2FB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Komitet Centralny PZPR wyraża przekonanie, że pomne swej zaszczytnej roli w Polsce Ludowej matki Polki wychowywać będą swoich synów i córki w duchu gorącej miłości Ojczyzny, w duchu międzynarodowej solidarności ze wszystkimi narodami walczącymi o pokój, w duchu braterstwa i najgłębszej przyjaźni ze Związkiem Radzieckim – ostoją pokoju i postępu na całym świecie.</w:t>
      </w:r>
    </w:p>
    <w:p w:rsidR="00DD4E84" w:rsidRPr="0042458A" w:rsidRDefault="00DD4E84" w:rsidP="004C2FB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Komitet Centralny PZPR </w:t>
      </w:r>
      <w:r w:rsidR="00824309">
        <w:rPr>
          <w:rFonts w:ascii="Times New Roman" w:hAnsi="Times New Roman" w:cs="Times New Roman"/>
          <w:sz w:val="24"/>
          <w:szCs w:val="24"/>
        </w:rPr>
        <w:t xml:space="preserve">wyraża głębokie przekonanie, że kobiety Polskiej Rzeczypospolitej Ludowej – wielka siła naszego narodu, kroczyć będą w pierwszych szeregach ludu pracującego miast i wsi, realizując wielkie zadania 3 roku planu 6-letniego – planu szczęśliwej przyszłości naszych dzieci – planu socjalizmu – planu pokoju. </w:t>
      </w:r>
    </w:p>
    <w:sectPr w:rsidR="00DD4E84" w:rsidRPr="0042458A" w:rsidSect="0084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328E"/>
    <w:rsid w:val="000940C2"/>
    <w:rsid w:val="00166D63"/>
    <w:rsid w:val="001E45D7"/>
    <w:rsid w:val="00296E98"/>
    <w:rsid w:val="0030328E"/>
    <w:rsid w:val="003157E7"/>
    <w:rsid w:val="0042458A"/>
    <w:rsid w:val="00473BC5"/>
    <w:rsid w:val="00476182"/>
    <w:rsid w:val="00486B3C"/>
    <w:rsid w:val="00492612"/>
    <w:rsid w:val="004C2FB4"/>
    <w:rsid w:val="005E7CD5"/>
    <w:rsid w:val="006C40AC"/>
    <w:rsid w:val="00824309"/>
    <w:rsid w:val="00841241"/>
    <w:rsid w:val="00842440"/>
    <w:rsid w:val="00866526"/>
    <w:rsid w:val="008D5FD1"/>
    <w:rsid w:val="00951033"/>
    <w:rsid w:val="00A91698"/>
    <w:rsid w:val="00D32030"/>
    <w:rsid w:val="00D73599"/>
    <w:rsid w:val="00DD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C43B-9751-4B02-8A39-CE0D45F0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9</cp:revision>
  <dcterms:created xsi:type="dcterms:W3CDTF">2014-05-25T20:24:00Z</dcterms:created>
  <dcterms:modified xsi:type="dcterms:W3CDTF">2015-01-18T21:34:00Z</dcterms:modified>
</cp:coreProperties>
</file>